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778A5A" w14:textId="7DB98C72" w:rsidR="000E1099" w:rsidRDefault="000E1099" w:rsidP="000E1099"/>
    <w:tbl>
      <w:tblPr>
        <w:tblW w:w="4600" w:type="pct"/>
        <w:jc w:val="center"/>
        <w:tblCellSpacing w:w="7" w:type="dxa"/>
        <w:tblBorders>
          <w:top w:val="outset" w:sz="6" w:space="0" w:color="D2E3FD"/>
          <w:left w:val="outset" w:sz="6" w:space="0" w:color="D2E3FD"/>
          <w:bottom w:val="outset" w:sz="6" w:space="0" w:color="D2E3FD"/>
          <w:right w:val="outset" w:sz="6" w:space="0" w:color="D2E3FD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614"/>
      </w:tblGrid>
      <w:tr w:rsidR="000E1099" w:rsidRPr="000E1099" w14:paraId="7A5084A3" w14:textId="77777777" w:rsidTr="00FB65DB">
        <w:trPr>
          <w:tblCellSpacing w:w="7" w:type="dxa"/>
          <w:jc w:val="center"/>
        </w:trPr>
        <w:tc>
          <w:tcPr>
            <w:tcW w:w="4985" w:type="pct"/>
            <w:tcBorders>
              <w:top w:val="outset" w:sz="6" w:space="0" w:color="D2E3FD"/>
              <w:left w:val="outset" w:sz="6" w:space="0" w:color="D2E3FD"/>
              <w:bottom w:val="outset" w:sz="6" w:space="0" w:color="D2E3FD"/>
              <w:right w:val="outset" w:sz="6" w:space="0" w:color="D2E3FD"/>
            </w:tcBorders>
            <w:shd w:val="clear" w:color="auto" w:fill="FFFFCC"/>
            <w:vAlign w:val="center"/>
            <w:hideMark/>
          </w:tcPr>
          <w:p w14:paraId="2D037FF4" w14:textId="77777777" w:rsidR="000E1099" w:rsidRPr="000E1099" w:rsidRDefault="000E1099" w:rsidP="000E1099">
            <w:pPr>
              <w:jc w:val="center"/>
              <w:rPr>
                <w:b/>
                <w:bCs/>
                <w:sz w:val="32"/>
                <w:szCs w:val="32"/>
              </w:rPr>
            </w:pPr>
            <w:r w:rsidRPr="000E1099">
              <w:rPr>
                <w:b/>
                <w:bCs/>
                <w:sz w:val="32"/>
                <w:szCs w:val="32"/>
              </w:rPr>
              <w:t>洗手五時機</w:t>
            </w:r>
            <w:r w:rsidRPr="000E1099">
              <w:rPr>
                <w:b/>
                <w:bCs/>
                <w:sz w:val="32"/>
                <w:szCs w:val="32"/>
              </w:rPr>
              <w:t xml:space="preserve"> When &amp; Why</w:t>
            </w:r>
          </w:p>
        </w:tc>
      </w:tr>
      <w:tr w:rsidR="000E1099" w:rsidRPr="000E1099" w14:paraId="78D7A259" w14:textId="77777777" w:rsidTr="000E1099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D2E3FD"/>
              <w:left w:val="outset" w:sz="6" w:space="0" w:color="D2E3FD"/>
              <w:bottom w:val="outset" w:sz="6" w:space="0" w:color="D2E3FD"/>
              <w:right w:val="outset" w:sz="6" w:space="0" w:color="D2E3FD"/>
            </w:tcBorders>
            <w:shd w:val="clear" w:color="auto" w:fill="FFFFFF"/>
            <w:vAlign w:val="center"/>
            <w:hideMark/>
          </w:tcPr>
          <w:p w14:paraId="5A51750C" w14:textId="77777777" w:rsidR="000E1099" w:rsidRDefault="000E1099" w:rsidP="000E1099">
            <w:r>
              <w:rPr>
                <w:rFonts w:hint="eastAsia"/>
              </w:rPr>
              <w:t xml:space="preserve">    </w:t>
            </w:r>
            <w:r w:rsidRPr="000E1099">
              <w:t>用肥皀</w:t>
            </w:r>
            <w:r w:rsidRPr="000E1099">
              <w:t>(soap)</w:t>
            </w:r>
            <w:r w:rsidRPr="000E1099">
              <w:t>洗手，是世界衛生組織認為最重要的公共衛生課題之一。民眾養成勤洗手的習慣，可預防腹瀉、呼吸道傳染病及腸道寄生蟲等疾病。以下五項洗手時機，將更具體呼籲民眾，落實洗手於日常生活中。</w:t>
            </w:r>
            <w:r w:rsidRPr="000E1099">
              <w:br/>
            </w:r>
            <w:r w:rsidRPr="000E1099">
              <w:br/>
            </w:r>
            <w:r w:rsidRPr="000E1099">
              <w:rPr>
                <w:u w:val="single"/>
              </w:rPr>
              <w:t>1.</w:t>
            </w:r>
            <w:r w:rsidRPr="000E1099">
              <w:rPr>
                <w:u w:val="single"/>
              </w:rPr>
              <w:t>吃東西前</w:t>
            </w:r>
            <w:r w:rsidRPr="000E1099">
              <w:rPr>
                <w:u w:val="single"/>
              </w:rPr>
              <w:br/>
            </w:r>
            <w:r w:rsidRPr="000E1099">
              <w:t>When</w:t>
            </w:r>
            <w:r w:rsidRPr="000E1099">
              <w:t>？</w:t>
            </w:r>
            <w:r w:rsidRPr="000E1099">
              <w:br/>
            </w:r>
            <w:r>
              <w:rPr>
                <w:rFonts w:hint="eastAsia"/>
              </w:rPr>
              <w:t xml:space="preserve">    </w:t>
            </w:r>
            <w:r w:rsidRPr="000E1099">
              <w:t>不論是否使用餐具，吃東西前都應洗手。</w:t>
            </w:r>
            <w:r w:rsidRPr="000E1099">
              <w:br/>
              <w:t>Why</w:t>
            </w:r>
            <w:r w:rsidRPr="000E1099">
              <w:t>？</w:t>
            </w:r>
            <w:r w:rsidRPr="000E1099">
              <w:br/>
            </w:r>
            <w:r>
              <w:rPr>
                <w:rFonts w:hint="eastAsia"/>
              </w:rPr>
              <w:t xml:space="preserve">    </w:t>
            </w:r>
            <w:r w:rsidRPr="000E1099">
              <w:t>生活環境中，存在許多看不見的細菌、病毒，雙手於不知不覺中會接觸、沾染，吃東西時雙手難免接觸到食物，容易將病菌帶入口中。</w:t>
            </w:r>
            <w:r w:rsidRPr="000E1099">
              <w:br/>
            </w:r>
            <w:r w:rsidRPr="000E1099">
              <w:rPr>
                <w:u w:val="single"/>
              </w:rPr>
              <w:t>2.</w:t>
            </w:r>
            <w:r w:rsidRPr="000E1099">
              <w:rPr>
                <w:u w:val="single"/>
              </w:rPr>
              <w:t>照顧小孩前</w:t>
            </w:r>
            <w:r w:rsidRPr="000E1099">
              <w:rPr>
                <w:u w:val="single"/>
              </w:rPr>
              <w:br/>
            </w:r>
            <w:r w:rsidRPr="000E1099">
              <w:t>When</w:t>
            </w:r>
            <w:r w:rsidRPr="000E1099">
              <w:t>？</w:t>
            </w:r>
            <w:r w:rsidRPr="000E1099">
              <w:br/>
            </w:r>
            <w:r>
              <w:rPr>
                <w:rFonts w:hint="eastAsia"/>
              </w:rPr>
              <w:t xml:space="preserve">    </w:t>
            </w:r>
            <w:r w:rsidRPr="000E1099">
              <w:t>碰觸、逗弄、照顧嬰幼兒前，應先洗手。</w:t>
            </w:r>
            <w:r w:rsidRPr="000E1099">
              <w:br/>
              <w:t>Why</w:t>
            </w:r>
            <w:r w:rsidRPr="000E1099">
              <w:t>？</w:t>
            </w:r>
            <w:r w:rsidRPr="000E1099">
              <w:br/>
            </w:r>
            <w:r>
              <w:rPr>
                <w:rFonts w:hint="eastAsia"/>
              </w:rPr>
              <w:t xml:space="preserve">     </w:t>
            </w:r>
            <w:proofErr w:type="gramStart"/>
            <w:r w:rsidRPr="000E1099">
              <w:t>嬰</w:t>
            </w:r>
            <w:proofErr w:type="gramEnd"/>
            <w:r w:rsidRPr="000E1099">
              <w:t>幼童免疫系統尚未發展成熟，容易因感染病菌而生病，且常見於家中大人或大孩童</w:t>
            </w:r>
            <w:r w:rsidRPr="000E1099">
              <w:t>(</w:t>
            </w:r>
            <w:r w:rsidRPr="000E1099">
              <w:t>無症狀</w:t>
            </w:r>
            <w:r w:rsidRPr="000E1099">
              <w:t>)</w:t>
            </w:r>
            <w:r w:rsidRPr="000E1099">
              <w:t>，由外帶回家的病菌傳染。因此大人或大孩童返家後應更衣洗手，嬰幼童照顧者於摟抱、親吻或餵食嬰幼兒前，應先洗手。</w:t>
            </w:r>
            <w:r w:rsidRPr="000E1099">
              <w:br/>
            </w:r>
            <w:r w:rsidRPr="000E1099">
              <w:rPr>
                <w:u w:val="single"/>
              </w:rPr>
              <w:t>3.</w:t>
            </w:r>
            <w:r w:rsidRPr="000E1099">
              <w:rPr>
                <w:u w:val="single"/>
              </w:rPr>
              <w:t>看病前</w:t>
            </w:r>
            <w:proofErr w:type="gramStart"/>
            <w:r w:rsidRPr="000E1099">
              <w:rPr>
                <w:u w:val="single"/>
              </w:rPr>
              <w:t>後</w:t>
            </w:r>
            <w:proofErr w:type="gramEnd"/>
            <w:r w:rsidRPr="000E1099">
              <w:rPr>
                <w:u w:val="single"/>
              </w:rPr>
              <w:br/>
            </w:r>
            <w:r w:rsidRPr="000E1099">
              <w:t>When</w:t>
            </w:r>
            <w:r w:rsidRPr="000E1099">
              <w:t>？</w:t>
            </w:r>
            <w:r w:rsidRPr="000E1099">
              <w:br/>
            </w:r>
            <w:r>
              <w:rPr>
                <w:rFonts w:hint="eastAsia"/>
              </w:rPr>
              <w:t xml:space="preserve">    </w:t>
            </w:r>
            <w:r w:rsidRPr="000E1099">
              <w:t>進入醫院前，應先洗手；看病結束離開醫院前，也應該要洗手。</w:t>
            </w:r>
            <w:r w:rsidRPr="000E1099">
              <w:br/>
              <w:t>Why</w:t>
            </w:r>
            <w:r w:rsidRPr="000E1099">
              <w:t>？</w:t>
            </w:r>
            <w:r w:rsidRPr="000E1099">
              <w:br/>
            </w:r>
            <w:r>
              <w:rPr>
                <w:rFonts w:hint="eastAsia"/>
              </w:rPr>
              <w:t xml:space="preserve">     </w:t>
            </w:r>
            <w:r w:rsidRPr="000E1099">
              <w:t>3.1.</w:t>
            </w:r>
            <w:r w:rsidRPr="000E1099">
              <w:t>無論是病患或陪同家屬，進入醫院前應洗手，避免將病菌帶入醫院，保護醫院內</w:t>
            </w:r>
            <w:r w:rsidRPr="000E1099">
              <w:br/>
            </w:r>
            <w:r w:rsidRPr="000E1099">
              <w:t>其他抵抗力弱的病患</w:t>
            </w:r>
            <w:r w:rsidRPr="000E1099">
              <w:br/>
            </w:r>
            <w:r>
              <w:rPr>
                <w:rFonts w:hint="eastAsia"/>
              </w:rPr>
              <w:t xml:space="preserve">     </w:t>
            </w:r>
            <w:r w:rsidRPr="000E1099">
              <w:t>3.2</w:t>
            </w:r>
            <w:r w:rsidRPr="000E1099">
              <w:t>在醫院的就診環境中</w:t>
            </w:r>
            <w:r w:rsidRPr="000E1099">
              <w:t>(</w:t>
            </w:r>
            <w:r w:rsidRPr="000E1099">
              <w:t>桌椅、門把等</w:t>
            </w:r>
            <w:r w:rsidRPr="000E1099">
              <w:t>)</w:t>
            </w:r>
            <w:r w:rsidRPr="000E1099">
              <w:t>，容易直接或間接接觸到病菌，故看病後、離開醫院前也要洗手，洗掉手上看不見的病菌，保護自己，也避免把病菌帶回家中。</w:t>
            </w:r>
            <w:r w:rsidRPr="000E1099">
              <w:br/>
            </w:r>
            <w:r w:rsidRPr="000E1099">
              <w:rPr>
                <w:u w:val="single"/>
              </w:rPr>
              <w:t>4.</w:t>
            </w:r>
            <w:r w:rsidRPr="000E1099">
              <w:rPr>
                <w:u w:val="single"/>
              </w:rPr>
              <w:t>上廁所後</w:t>
            </w:r>
            <w:r w:rsidRPr="000E1099">
              <w:br/>
              <w:t>When</w:t>
            </w:r>
            <w:r w:rsidRPr="000E1099">
              <w:t>？</w:t>
            </w:r>
            <w:r w:rsidRPr="000E1099">
              <w:br/>
            </w:r>
            <w:r>
              <w:rPr>
                <w:rFonts w:hint="eastAsia"/>
              </w:rPr>
              <w:t xml:space="preserve">    </w:t>
            </w:r>
            <w:r w:rsidRPr="000E1099">
              <w:t>不論是大號還是小號，如廁後都應該要洗手。</w:t>
            </w:r>
            <w:r w:rsidRPr="000E1099">
              <w:br/>
              <w:t>Why</w:t>
            </w:r>
            <w:r w:rsidRPr="000E1099">
              <w:t>？</w:t>
            </w:r>
            <w:r w:rsidRPr="000E1099">
              <w:br/>
            </w:r>
            <w:r>
              <w:rPr>
                <w:rFonts w:hint="eastAsia"/>
              </w:rPr>
              <w:t xml:space="preserve">     </w:t>
            </w:r>
            <w:r w:rsidRPr="000E1099">
              <w:t>如廁過程中，雙手難免會接觸到尿液或糞便，甚至在翻馬桶蓋、開關門、沖水等動作時也可能沾染到病菌，因此上廁所後應洗手。</w:t>
            </w:r>
            <w:r w:rsidRPr="000E1099">
              <w:br/>
            </w:r>
            <w:r w:rsidRPr="000E1099">
              <w:rPr>
                <w:u w:val="single"/>
              </w:rPr>
              <w:t>5.</w:t>
            </w:r>
            <w:r w:rsidRPr="000E1099">
              <w:rPr>
                <w:u w:val="single"/>
              </w:rPr>
              <w:t>擤鼻涕後</w:t>
            </w:r>
            <w:r w:rsidRPr="000E1099">
              <w:br/>
              <w:t>When</w:t>
            </w:r>
            <w:r w:rsidRPr="000E1099">
              <w:t>？</w:t>
            </w:r>
          </w:p>
          <w:p w14:paraId="7DFD489D" w14:textId="35B5171F" w:rsidR="000E1099" w:rsidRPr="000E1099" w:rsidRDefault="000E1099" w:rsidP="000E1099">
            <w:r>
              <w:rPr>
                <w:rFonts w:hint="eastAsia"/>
              </w:rPr>
              <w:t xml:space="preserve">    </w:t>
            </w:r>
            <w:r w:rsidRPr="000E1099">
              <w:t>雙手有接觸到口鼻分泌物時，就應該洗手。</w:t>
            </w:r>
            <w:r w:rsidRPr="000E1099">
              <w:br/>
              <w:t>Why</w:t>
            </w:r>
            <w:r w:rsidRPr="000E1099">
              <w:t>？</w:t>
            </w:r>
            <w:r w:rsidRPr="000E1099">
              <w:br/>
            </w:r>
            <w:r>
              <w:rPr>
                <w:rFonts w:hint="eastAsia"/>
              </w:rPr>
              <w:t xml:space="preserve">    </w:t>
            </w:r>
            <w:r w:rsidRPr="000E1099">
              <w:t>平時應避免用手碰觸口鼻，以避免吃進病菌，特別是出現呼吸道症狀時</w:t>
            </w:r>
            <w:r w:rsidRPr="000E1099">
              <w:t>(</w:t>
            </w:r>
            <w:r w:rsidRPr="000E1099">
              <w:t>如：流鼻涕</w:t>
            </w:r>
            <w:r w:rsidRPr="000E1099">
              <w:t>)</w:t>
            </w:r>
            <w:r w:rsidRPr="000E1099">
              <w:t>，鼻腔分泌物含有大量病菌，即使用手帕、衛生紙等擤鼻涕，雙手仍可能沾染分泌物或病菌，一定要洗手，避免病菌傳播。</w:t>
            </w:r>
          </w:p>
        </w:tc>
      </w:tr>
    </w:tbl>
    <w:p w14:paraId="10B4EF31" w14:textId="35AC9850" w:rsidR="00E20F0C" w:rsidRPr="000E1099" w:rsidRDefault="00FB65DB" w:rsidP="00FB65DB">
      <w:pPr>
        <w:jc w:val="right"/>
        <w:rPr>
          <w:rFonts w:hint="eastAsia"/>
        </w:rPr>
      </w:pPr>
      <w:r w:rsidRPr="00FB65DB">
        <w:rPr>
          <w:rFonts w:hint="eastAsia"/>
        </w:rPr>
        <w:t>聯新國際醫療</w:t>
      </w:r>
      <w:r w:rsidRPr="00FB65DB">
        <w:t xml:space="preserve"> </w:t>
      </w:r>
      <w:r w:rsidRPr="00FB65DB">
        <w:rPr>
          <w:rFonts w:hint="eastAsia"/>
        </w:rPr>
        <w:t>板新醫院</w:t>
      </w:r>
    </w:p>
    <w:sectPr w:rsidR="00E20F0C" w:rsidRPr="000E1099" w:rsidSect="000E1099">
      <w:pgSz w:w="11906" w:h="16838"/>
      <w:pgMar w:top="568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099"/>
    <w:rsid w:val="000E1099"/>
    <w:rsid w:val="003E18D8"/>
    <w:rsid w:val="006E6BD9"/>
    <w:rsid w:val="00E20F0C"/>
    <w:rsid w:val="00F80F0A"/>
    <w:rsid w:val="00FB6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670DA"/>
  <w15:chartTrackingRefBased/>
  <w15:docId w15:val="{34042F76-0555-4036-882C-0B12B4D6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07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8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121</Words>
  <Characters>695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2024-07-31T06:50:00Z</dcterms:created>
  <dcterms:modified xsi:type="dcterms:W3CDTF">2024-07-31T07:09:00Z</dcterms:modified>
</cp:coreProperties>
</file>